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6FF" w14:textId="6639964F" w:rsidR="00892B8F" w:rsidRPr="007C3892" w:rsidRDefault="00F06136" w:rsidP="00174B55">
      <w:pPr>
        <w:tabs>
          <w:tab w:val="right" w:pos="9071"/>
        </w:tabs>
        <w:ind w:right="-285"/>
        <w:jc w:val="center"/>
        <w:rPr>
          <w:rFonts w:asciiTheme="minorHAnsi" w:hAnsiTheme="minorHAnsi" w:cstheme="minorHAnsi"/>
          <w:i/>
          <w:color w:val="1F4E79" w:themeColor="accent1" w:themeShade="80"/>
          <w:sz w:val="40"/>
          <w:szCs w:val="40"/>
        </w:rPr>
      </w:pPr>
      <w:r w:rsidRPr="007C389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AA0FDB0" wp14:editId="30FD459F">
            <wp:simplePos x="0" y="0"/>
            <wp:positionH relativeFrom="margin">
              <wp:posOffset>5378667</wp:posOffset>
            </wp:positionH>
            <wp:positionV relativeFrom="paragraph">
              <wp:posOffset>-69525</wp:posOffset>
            </wp:positionV>
            <wp:extent cx="685511" cy="810384"/>
            <wp:effectExtent l="0" t="0" r="635" b="2540"/>
            <wp:wrapNone/>
            <wp:docPr id="1" name="Picture 1" descr="EJSSLogo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SSLogoL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1" cy="8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892">
        <w:rPr>
          <w:rFonts w:asciiTheme="minorHAnsi" w:hAnsiTheme="minorHAnsi" w:cstheme="minorHAnsi"/>
          <w:color w:val="1F4E79" w:themeColor="accent1" w:themeShade="80"/>
          <w:sz w:val="40"/>
          <w:szCs w:val="40"/>
        </w:rPr>
        <w:t>E</w:t>
      </w:r>
      <w:r w:rsidR="00892B8F" w:rsidRPr="007C3892">
        <w:rPr>
          <w:rFonts w:asciiTheme="minorHAnsi" w:hAnsiTheme="minorHAnsi" w:cstheme="minorHAnsi"/>
          <w:color w:val="1F4E79" w:themeColor="accent1" w:themeShade="80"/>
          <w:sz w:val="40"/>
          <w:szCs w:val="40"/>
        </w:rPr>
        <w:t>agle Junction State School</w:t>
      </w:r>
    </w:p>
    <w:p w14:paraId="0482F6BA" w14:textId="77777777" w:rsidR="00892B8F" w:rsidRPr="007C3892" w:rsidRDefault="00892B8F" w:rsidP="00174B55">
      <w:pPr>
        <w:ind w:right="283"/>
        <w:jc w:val="center"/>
        <w:rPr>
          <w:rFonts w:asciiTheme="minorHAnsi" w:hAnsiTheme="minorHAnsi" w:cstheme="minorHAnsi"/>
          <w:color w:val="1F4E79" w:themeColor="accent1" w:themeShade="80"/>
          <w:sz w:val="16"/>
          <w:szCs w:val="16"/>
        </w:rPr>
      </w:pPr>
    </w:p>
    <w:p w14:paraId="443FDD53" w14:textId="21CAF2FD" w:rsidR="00892B8F" w:rsidRPr="007C3892" w:rsidRDefault="00F06136" w:rsidP="00174B55">
      <w:pPr>
        <w:ind w:right="283"/>
        <w:jc w:val="center"/>
        <w:rPr>
          <w:rFonts w:asciiTheme="minorHAnsi" w:hAnsiTheme="minorHAnsi" w:cstheme="minorHAnsi"/>
          <w:b/>
          <w:color w:val="1F4E79" w:themeColor="accent1" w:themeShade="80"/>
          <w:sz w:val="64"/>
          <w:szCs w:val="64"/>
        </w:rPr>
      </w:pPr>
      <w:r w:rsidRPr="007C3892">
        <w:rPr>
          <w:rFonts w:asciiTheme="minorHAnsi" w:hAnsiTheme="minorHAnsi" w:cstheme="minorHAnsi"/>
          <w:b/>
          <w:color w:val="1F4E79" w:themeColor="accent1" w:themeShade="80"/>
          <w:sz w:val="64"/>
          <w:szCs w:val="64"/>
        </w:rPr>
        <w:t xml:space="preserve">   </w:t>
      </w:r>
      <w:r w:rsidR="00892B8F" w:rsidRPr="007C3892">
        <w:rPr>
          <w:rFonts w:asciiTheme="minorHAnsi" w:hAnsiTheme="minorHAnsi" w:cstheme="minorHAnsi"/>
          <w:b/>
          <w:color w:val="1F4E79" w:themeColor="accent1" w:themeShade="80"/>
          <w:sz w:val="64"/>
          <w:szCs w:val="64"/>
        </w:rPr>
        <w:t>202</w:t>
      </w:r>
      <w:r w:rsidR="00435CD2">
        <w:rPr>
          <w:rFonts w:asciiTheme="minorHAnsi" w:hAnsiTheme="minorHAnsi" w:cstheme="minorHAnsi"/>
          <w:b/>
          <w:color w:val="1F4E79" w:themeColor="accent1" w:themeShade="80"/>
          <w:sz w:val="64"/>
          <w:szCs w:val="64"/>
        </w:rPr>
        <w:t>5</w:t>
      </w:r>
      <w:r w:rsidR="00BC0C13">
        <w:rPr>
          <w:rFonts w:asciiTheme="minorHAnsi" w:hAnsiTheme="minorHAnsi" w:cstheme="minorHAnsi"/>
          <w:b/>
          <w:color w:val="1F4E79" w:themeColor="accent1" w:themeShade="80"/>
          <w:sz w:val="64"/>
          <w:szCs w:val="64"/>
        </w:rPr>
        <w:t xml:space="preserve"> Prep</w:t>
      </w:r>
      <w:r w:rsidR="00892B8F" w:rsidRPr="007C3892">
        <w:rPr>
          <w:rFonts w:asciiTheme="minorHAnsi" w:hAnsiTheme="minorHAnsi" w:cstheme="minorHAnsi"/>
          <w:b/>
          <w:color w:val="1F4E79" w:themeColor="accent1" w:themeShade="80"/>
          <w:sz w:val="64"/>
          <w:szCs w:val="64"/>
        </w:rPr>
        <w:t xml:space="preserve"> Enrolments</w:t>
      </w:r>
    </w:p>
    <w:p w14:paraId="513B8654" w14:textId="7063EA1E" w:rsidR="00DC1B09" w:rsidRDefault="00005871" w:rsidP="00174B55">
      <w:pPr>
        <w:jc w:val="center"/>
        <w:rPr>
          <w:rStyle w:val="Hyperlink"/>
          <w:rFonts w:asciiTheme="minorHAnsi" w:hAnsiTheme="minorHAnsi" w:cstheme="minorHAnsi"/>
          <w:color w:val="1F4E79" w:themeColor="accent1" w:themeShade="8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B0A97" wp14:editId="2642067D">
                <wp:simplePos x="0" y="0"/>
                <wp:positionH relativeFrom="column">
                  <wp:posOffset>-72390</wp:posOffset>
                </wp:positionH>
                <wp:positionV relativeFrom="paragraph">
                  <wp:posOffset>398780</wp:posOffset>
                </wp:positionV>
                <wp:extent cx="6356350" cy="825500"/>
                <wp:effectExtent l="0" t="0" r="6350" b="0"/>
                <wp:wrapThrough wrapText="bothSides">
                  <wp:wrapPolygon edited="0">
                    <wp:start x="0" y="0"/>
                    <wp:lineTo x="0" y="20935"/>
                    <wp:lineTo x="21557" y="20935"/>
                    <wp:lineTo x="2155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FCEDAD" w14:textId="77777777" w:rsidR="00005871" w:rsidRPr="0048407D" w:rsidRDefault="00005871" w:rsidP="00005871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136EC46" w14:textId="77777777" w:rsidR="00005871" w:rsidRPr="00E53929" w:rsidRDefault="00005871" w:rsidP="00005871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8407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NB:</w:t>
                            </w:r>
                            <w:r w:rsidRPr="00174B55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5392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Catchment enrolments are accepted at any time.  </w:t>
                            </w:r>
                          </w:p>
                          <w:p w14:paraId="13131EF6" w14:textId="77777777" w:rsidR="00005871" w:rsidRPr="00E53929" w:rsidRDefault="00005871" w:rsidP="00005871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5392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Applications for enrolment can only be submitted in the year prior to intended enrolment.</w:t>
                            </w:r>
                          </w:p>
                          <w:p w14:paraId="5F977B90" w14:textId="77777777" w:rsidR="00005871" w:rsidRPr="00E53929" w:rsidRDefault="00005871" w:rsidP="00005871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516C25FE" w14:textId="77777777" w:rsidR="00005871" w:rsidRPr="00E53929" w:rsidRDefault="00005871" w:rsidP="00005871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53929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Enrolment Packs can be collected from school Office or downloaded from our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0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31.4pt;width:500.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" fillcolor="white [3201]" stroked="f" strokeweight=".5pt">
                <v:textbox>
                  <w:txbxContent>
                    <w:p w14:paraId="6BFCEDAD" w14:textId="77777777" w:rsidR="00005871" w:rsidRPr="0048407D" w:rsidRDefault="00005871" w:rsidP="00005871">
                      <w:pPr>
                        <w:shd w:val="clear" w:color="auto" w:fill="1F4E79" w:themeFill="accent1" w:themeFillShade="8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136EC46" w14:textId="77777777" w:rsidR="00005871" w:rsidRPr="00E53929" w:rsidRDefault="00005871" w:rsidP="00005871">
                      <w:pPr>
                        <w:shd w:val="clear" w:color="auto" w:fill="1F4E79" w:themeFill="accent1" w:themeFillShade="8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8407D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NB:</w:t>
                      </w:r>
                      <w:r w:rsidRPr="00174B55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E53929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 Catchment enrolments are accepted at any time.  </w:t>
                      </w:r>
                    </w:p>
                    <w:p w14:paraId="13131EF6" w14:textId="77777777" w:rsidR="00005871" w:rsidRPr="00E53929" w:rsidRDefault="00005871" w:rsidP="00005871">
                      <w:pPr>
                        <w:shd w:val="clear" w:color="auto" w:fill="1F4E79" w:themeFill="accent1" w:themeFillShade="8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53929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Applications for enrolment can only be submitted in the year prior to intended enrolment.</w:t>
                      </w:r>
                    </w:p>
                    <w:p w14:paraId="5F977B90" w14:textId="77777777" w:rsidR="00005871" w:rsidRPr="00E53929" w:rsidRDefault="00005871" w:rsidP="00005871">
                      <w:pPr>
                        <w:shd w:val="clear" w:color="auto" w:fill="1F4E79" w:themeFill="accent1" w:themeFillShade="8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516C25FE" w14:textId="77777777" w:rsidR="00005871" w:rsidRPr="00E53929" w:rsidRDefault="00005871" w:rsidP="00005871">
                      <w:pPr>
                        <w:shd w:val="clear" w:color="auto" w:fill="1F4E79" w:themeFill="accent1" w:themeFillShade="8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53929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Enrolment Packs can be collected from school Office or downloaded from our website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hyperlink r:id="rId8" w:history="1">
        <w:r w:rsidR="0077549D" w:rsidRPr="0077549D">
          <w:rPr>
            <w:rStyle w:val="Hyperlink"/>
            <w:rFonts w:asciiTheme="minorHAnsi" w:hAnsiTheme="minorHAnsi" w:cstheme="minorHAnsi"/>
            <w:color w:val="1F4E79" w:themeColor="accent1" w:themeShade="80"/>
            <w:sz w:val="36"/>
            <w:szCs w:val="36"/>
          </w:rPr>
          <w:t>eaglejunctionss.eq.edu.au</w:t>
        </w:r>
      </w:hyperlink>
    </w:p>
    <w:p w14:paraId="67F23FEB" w14:textId="77777777" w:rsidR="00005871" w:rsidRDefault="00005871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</w:pPr>
    </w:p>
    <w:p w14:paraId="739D1A9B" w14:textId="4DFFC340" w:rsidR="00892B8F" w:rsidRPr="007C3892" w:rsidRDefault="00892B8F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8"/>
          <w:szCs w:val="8"/>
        </w:rPr>
      </w:pP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From </w:t>
      </w:r>
      <w:r w:rsidR="00400C25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Mon</w:t>
      </w: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day,</w:t>
      </w:r>
      <w:r w:rsidR="00435CD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15 April 2024</w:t>
      </w:r>
    </w:p>
    <w:p w14:paraId="2556FCA4" w14:textId="4FEC4081" w:rsidR="0077549D" w:rsidRPr="0077549D" w:rsidRDefault="00F128AB" w:rsidP="00174B5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1F4E79" w:themeColor="accent1" w:themeShade="80"/>
          <w:sz w:val="24"/>
          <w:szCs w:val="15"/>
        </w:rPr>
      </w:pPr>
      <w:r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  <w:t xml:space="preserve">Prep 2025 </w:t>
      </w:r>
      <w:r w:rsidR="0077549D" w:rsidRPr="0077549D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  <w:t>Out of Catchment</w:t>
      </w:r>
      <w:r w:rsidR="0077549D" w:rsidRPr="0077549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Waiting List open @ 8.00am</w:t>
      </w:r>
      <w:r w:rsidR="0077549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(via email)</w:t>
      </w:r>
      <w:r w:rsidR="0077549D" w:rsidRPr="0077549D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- </w:t>
      </w:r>
      <w:r w:rsidR="0077549D" w:rsidRPr="0077549D">
        <w:rPr>
          <w:rFonts w:asciiTheme="minorHAnsi" w:hAnsiTheme="minorHAnsi" w:cstheme="minorHAnsi"/>
          <w:i/>
          <w:color w:val="1F4E79" w:themeColor="accent1" w:themeShade="80"/>
          <w:sz w:val="24"/>
          <w:szCs w:val="24"/>
        </w:rPr>
        <w:t xml:space="preserve">please see </w:t>
      </w:r>
      <w:hyperlink r:id="rId9" w:history="1">
        <w:r w:rsidR="0077549D" w:rsidRPr="0077549D">
          <w:rPr>
            <w:rStyle w:val="Hyperlink"/>
            <w:rFonts w:asciiTheme="minorHAnsi" w:hAnsiTheme="minorHAnsi" w:cstheme="minorHAnsi"/>
            <w:color w:val="1F4E79" w:themeColor="accent1" w:themeShade="80"/>
            <w:sz w:val="24"/>
            <w:szCs w:val="24"/>
          </w:rPr>
          <w:t>eaglejunctionss.eq.edu.au</w:t>
        </w:r>
      </w:hyperlink>
      <w:r w:rsidR="0077549D">
        <w:rPr>
          <w:rStyle w:val="Hyperlink"/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</w:p>
    <w:p w14:paraId="7BD3802F" w14:textId="7337FF1A" w:rsidR="0077549D" w:rsidRPr="00005871" w:rsidRDefault="0077549D" w:rsidP="00174B55">
      <w:pPr>
        <w:pStyle w:val="ListParagraph"/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32"/>
          <w:szCs w:val="32"/>
          <w:u w:val="single"/>
        </w:rPr>
      </w:pPr>
    </w:p>
    <w:p w14:paraId="33E20657" w14:textId="288B2021" w:rsidR="0077549D" w:rsidRPr="007C3892" w:rsidRDefault="0077549D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19 August </w:t>
      </w:r>
      <w:r w:rsidR="00174B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-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27 August 2024</w:t>
      </w: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  </w:t>
      </w:r>
    </w:p>
    <w:p w14:paraId="5DE5CD90" w14:textId="6F704C82" w:rsidR="0077549D" w:rsidRPr="000C16E5" w:rsidRDefault="0077549D" w:rsidP="00174B55">
      <w:pPr>
        <w:pStyle w:val="ListParagraph"/>
        <w:numPr>
          <w:ilvl w:val="0"/>
          <w:numId w:val="6"/>
        </w:num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  <w:u w:val="single"/>
        </w:rPr>
      </w:pP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Prep interviews with Junior School Deputy Principal for automatic</w:t>
      </w:r>
      <w:r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0C16E5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enrolments.</w:t>
      </w:r>
      <w:r w:rsidRPr="000C16E5">
        <w:rPr>
          <w:rFonts w:asciiTheme="minorHAnsi" w:hAnsiTheme="minorHAnsi" w:cstheme="minorHAnsi"/>
          <w:color w:val="1F4E79" w:themeColor="accent1" w:themeShade="80"/>
        </w:rPr>
        <w:t xml:space="preserve"> </w:t>
      </w:r>
    </w:p>
    <w:p w14:paraId="540BECEC" w14:textId="52E8BC5A" w:rsidR="0077549D" w:rsidRPr="007C3892" w:rsidRDefault="0077549D" w:rsidP="00174B55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color w:val="1F4E79" w:themeColor="accent1" w:themeShade="80"/>
          <w:sz w:val="21"/>
          <w:szCs w:val="21"/>
        </w:rPr>
        <w:t>E</w:t>
      </w:r>
      <w:r w:rsidRPr="007C3892">
        <w:rPr>
          <w:rFonts w:asciiTheme="minorHAnsi" w:hAnsiTheme="minorHAnsi" w:cstheme="minorHAnsi"/>
          <w:i/>
          <w:color w:val="1F4E79" w:themeColor="accent1" w:themeShade="80"/>
          <w:sz w:val="21"/>
          <w:szCs w:val="21"/>
        </w:rPr>
        <w:t>nrolment interview</w:t>
      </w:r>
      <w:r>
        <w:rPr>
          <w:rFonts w:asciiTheme="minorHAnsi" w:hAnsiTheme="minorHAnsi" w:cstheme="minorHAnsi"/>
          <w:i/>
          <w:color w:val="1F4E79" w:themeColor="accent1" w:themeShade="80"/>
          <w:sz w:val="21"/>
          <w:szCs w:val="21"/>
        </w:rPr>
        <w:t xml:space="preserve"> (</w:t>
      </w:r>
      <w:r w:rsidRPr="0077549D">
        <w:rPr>
          <w:rFonts w:asciiTheme="minorHAnsi" w:hAnsiTheme="minorHAnsi" w:cstheme="minorHAnsi"/>
          <w:i/>
          <w:color w:val="1F4E79" w:themeColor="accent1" w:themeShade="80"/>
          <w:sz w:val="21"/>
          <w:szCs w:val="21"/>
          <w:u w:val="single"/>
        </w:rPr>
        <w:t>student and parent/ caregiver</w:t>
      </w:r>
      <w:r>
        <w:rPr>
          <w:rFonts w:asciiTheme="minorHAnsi" w:hAnsiTheme="minorHAnsi" w:cstheme="minorHAnsi"/>
          <w:i/>
          <w:color w:val="1F4E79" w:themeColor="accent1" w:themeShade="80"/>
          <w:sz w:val="21"/>
          <w:szCs w:val="21"/>
        </w:rPr>
        <w:t>)</w:t>
      </w:r>
      <w:r w:rsidRPr="007C3892">
        <w:rPr>
          <w:rFonts w:asciiTheme="minorHAnsi" w:hAnsiTheme="minorHAnsi" w:cstheme="minorHAnsi"/>
          <w:i/>
          <w:color w:val="1F4E79" w:themeColor="accent1" w:themeShade="80"/>
          <w:sz w:val="21"/>
          <w:szCs w:val="21"/>
        </w:rPr>
        <w:t xml:space="preserve"> with the Deputy Principal. Prep interviews ar</w:t>
      </w:r>
      <w:r>
        <w:rPr>
          <w:rFonts w:asciiTheme="minorHAnsi" w:hAnsiTheme="minorHAnsi" w:cstheme="minorHAnsi"/>
          <w:i/>
          <w:color w:val="1F4E79" w:themeColor="accent1" w:themeShade="80"/>
          <w:sz w:val="21"/>
          <w:szCs w:val="21"/>
        </w:rPr>
        <w:t xml:space="preserve">e </w:t>
      </w:r>
      <w:r w:rsidRPr="007C3892">
        <w:rPr>
          <w:rFonts w:asciiTheme="minorHAnsi" w:hAnsiTheme="minorHAnsi" w:cstheme="minorHAnsi"/>
          <w:i/>
          <w:color w:val="1F4E79" w:themeColor="accent1" w:themeShade="80"/>
          <w:sz w:val="21"/>
          <w:szCs w:val="21"/>
        </w:rPr>
        <w:t xml:space="preserve">an opportunity to meet school staff and discuss any concerns and queries you may have and provide an opportunity for your child to engage with school staff. </w:t>
      </w:r>
      <w:r w:rsidRPr="007C3892">
        <w:rPr>
          <w:rFonts w:asciiTheme="minorHAnsi" w:hAnsiTheme="minorHAnsi" w:cstheme="minorHAnsi"/>
          <w:sz w:val="20"/>
          <w:szCs w:val="20"/>
        </w:rPr>
        <w:t>  </w:t>
      </w:r>
    </w:p>
    <w:p w14:paraId="70FE46C9" w14:textId="36540820" w:rsidR="0077549D" w:rsidRPr="00005871" w:rsidRDefault="0077549D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32"/>
          <w:szCs w:val="32"/>
          <w:u w:val="single"/>
        </w:rPr>
      </w:pPr>
    </w:p>
    <w:p w14:paraId="1683D511" w14:textId="697F46BF" w:rsidR="00400C25" w:rsidRPr="007C3892" w:rsidRDefault="00400C25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</w:pP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Friday, </w:t>
      </w:r>
      <w:r w:rsid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30 August 2024</w:t>
      </w:r>
      <w:r w:rsidR="00D83DE6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 </w:t>
      </w:r>
    </w:p>
    <w:p w14:paraId="0E526178" w14:textId="317A8BDA" w:rsidR="00400C25" w:rsidRPr="007C3892" w:rsidRDefault="00400C25" w:rsidP="00174B55">
      <w:pPr>
        <w:pStyle w:val="ListParagraph"/>
        <w:numPr>
          <w:ilvl w:val="0"/>
          <w:numId w:val="4"/>
        </w:numPr>
        <w:tabs>
          <w:tab w:val="left" w:pos="1985"/>
        </w:tabs>
        <w:ind w:left="714" w:right="284" w:hanging="357"/>
        <w:jc w:val="both"/>
        <w:rPr>
          <w:rFonts w:asciiTheme="minorHAnsi" w:hAnsiTheme="minorHAnsi" w:cstheme="minorHAnsi"/>
          <w:color w:val="1F4E79" w:themeColor="accent1" w:themeShade="80"/>
          <w:sz w:val="36"/>
          <w:szCs w:val="24"/>
        </w:rPr>
      </w:pP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Come and play at EJ</w:t>
      </w:r>
      <w:r w:rsidR="008726F6"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!</w:t>
      </w: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="00D83DE6"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9:</w:t>
      </w:r>
      <w:r w:rsidR="008726F6"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00</w:t>
      </w:r>
      <w:r w:rsidR="00174B55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-</w:t>
      </w: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10:30am</w:t>
      </w:r>
      <w:r w:rsidR="00D83DE6" w:rsidRPr="007C3892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</w:p>
    <w:p w14:paraId="7730B682" w14:textId="0BCD5F8B" w:rsidR="00400C25" w:rsidRPr="007C3892" w:rsidRDefault="00B14055" w:rsidP="00174B55">
      <w:pPr>
        <w:tabs>
          <w:tab w:val="left" w:pos="709"/>
        </w:tabs>
        <w:ind w:left="714" w:right="284"/>
        <w:jc w:val="both"/>
        <w:rPr>
          <w:rFonts w:asciiTheme="minorHAnsi" w:hAnsiTheme="minorHAnsi" w:cstheme="minorHAnsi"/>
          <w:i/>
          <w:color w:val="1F4E79" w:themeColor="accent1" w:themeShade="80"/>
        </w:rPr>
      </w:pPr>
      <w:r w:rsidRPr="00B14055">
        <w:rPr>
          <w:rFonts w:asciiTheme="minorHAnsi" w:hAnsiTheme="minorHAnsi" w:cstheme="minorHAnsi"/>
          <w:i/>
          <w:iCs/>
          <w:color w:val="1F4E79" w:themeColor="accent1" w:themeShade="80"/>
        </w:rPr>
        <w:t xml:space="preserve">Enrolled </w:t>
      </w:r>
      <w:r w:rsidR="00792C69" w:rsidRPr="007C3892">
        <w:rPr>
          <w:rFonts w:asciiTheme="minorHAnsi" w:hAnsiTheme="minorHAnsi" w:cstheme="minorHAnsi"/>
          <w:i/>
          <w:color w:val="1F4E79" w:themeColor="accent1" w:themeShade="80"/>
        </w:rPr>
        <w:t>Prep 202</w:t>
      </w:r>
      <w:r w:rsidR="0077549D">
        <w:rPr>
          <w:rFonts w:asciiTheme="minorHAnsi" w:hAnsiTheme="minorHAnsi" w:cstheme="minorHAnsi"/>
          <w:i/>
          <w:color w:val="1F4E79" w:themeColor="accent1" w:themeShade="80"/>
        </w:rPr>
        <w:t>5</w:t>
      </w:r>
      <w:r w:rsidR="00792C69" w:rsidRPr="007C3892">
        <w:rPr>
          <w:rFonts w:asciiTheme="minorHAnsi" w:hAnsiTheme="minorHAnsi" w:cstheme="minorHAnsi"/>
          <w:i/>
          <w:color w:val="1F4E79" w:themeColor="accent1" w:themeShade="80"/>
        </w:rPr>
        <w:t xml:space="preserve"> students and their parent / caregiver are invited to join us to experience a morning of fun activities in our Early Years Precinct </w:t>
      </w:r>
    </w:p>
    <w:p w14:paraId="35B674E2" w14:textId="33AEC936" w:rsidR="008726F6" w:rsidRPr="00005871" w:rsidRDefault="008726F6" w:rsidP="00E53929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32"/>
          <w:szCs w:val="32"/>
        </w:rPr>
      </w:pPr>
    </w:p>
    <w:p w14:paraId="6B068AA8" w14:textId="67900282" w:rsidR="00DC1B09" w:rsidRPr="007C3892" w:rsidRDefault="0077549D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12"/>
          <w:szCs w:val="12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Wednesd</w:t>
      </w:r>
      <w:r w:rsidR="00DC1B0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ay, </w:t>
      </w:r>
      <w:r w:rsidR="00BC0C13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9</w:t>
      </w:r>
      <w:r w:rsidR="00DC1B0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October 202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4</w:t>
      </w:r>
      <w:r w:rsidR="00DC1B0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174B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-</w:t>
      </w:r>
      <w:r w:rsidR="00DC1B0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653648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6:3</w:t>
      </w:r>
      <w:r w:rsidR="00DC1B0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0pm</w:t>
      </w:r>
    </w:p>
    <w:p w14:paraId="6FBE5B22" w14:textId="602DC6BA" w:rsidR="00DC1B09" w:rsidRPr="007C3892" w:rsidRDefault="00DC1B09" w:rsidP="00174B55">
      <w:pPr>
        <w:pStyle w:val="ListParagraph"/>
        <w:numPr>
          <w:ilvl w:val="0"/>
          <w:numId w:val="6"/>
        </w:num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24"/>
          <w:szCs w:val="12"/>
        </w:rPr>
      </w:pP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Prep Information Evening</w:t>
      </w:r>
      <w:r w:rsidR="00286CA8"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 (for parents/ caregivers)</w:t>
      </w:r>
    </w:p>
    <w:p w14:paraId="74BB0C94" w14:textId="77777777" w:rsidR="007378E9" w:rsidRPr="00005871" w:rsidRDefault="007378E9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32"/>
          <w:szCs w:val="12"/>
        </w:rPr>
      </w:pPr>
    </w:p>
    <w:p w14:paraId="46DE72E4" w14:textId="49784B04" w:rsidR="007378E9" w:rsidRPr="007C3892" w:rsidRDefault="00286CA8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12"/>
          <w:szCs w:val="12"/>
        </w:rPr>
      </w:pP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Fri</w:t>
      </w:r>
      <w:r w:rsidR="007378E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day, </w:t>
      </w:r>
      <w:r w:rsid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18</w:t>
      </w: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October</w:t>
      </w:r>
      <w:r w:rsidR="007378E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202</w:t>
      </w:r>
      <w:r w:rsid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4</w:t>
      </w: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="007378E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- 9.30-10.30am</w:t>
      </w:r>
      <w:r w:rsidR="00F06136"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 Group 1 (Family Name: A-L)</w:t>
      </w:r>
    </w:p>
    <w:p w14:paraId="5EEA68AC" w14:textId="4F7C90C3" w:rsidR="007378E9" w:rsidRPr="007C3892" w:rsidRDefault="007378E9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12"/>
          <w:szCs w:val="12"/>
        </w:rPr>
      </w:pPr>
    </w:p>
    <w:p w14:paraId="622D98E1" w14:textId="6251B3BE" w:rsidR="007378E9" w:rsidRPr="007C3892" w:rsidRDefault="007378E9" w:rsidP="00174B55">
      <w:pPr>
        <w:pStyle w:val="ListParagraph"/>
        <w:numPr>
          <w:ilvl w:val="0"/>
          <w:numId w:val="6"/>
        </w:num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24"/>
          <w:szCs w:val="12"/>
        </w:rPr>
      </w:pP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Orientation Day Prep 202</w:t>
      </w:r>
      <w:r w:rsidR="0077549D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5</w:t>
      </w: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 - </w:t>
      </w:r>
      <w:r w:rsidRPr="007C3892">
        <w:rPr>
          <w:rFonts w:asciiTheme="minorHAnsi" w:hAnsiTheme="minorHAnsi" w:cstheme="minorHAnsi"/>
          <w:i/>
          <w:iCs/>
          <w:color w:val="1F4E79" w:themeColor="accent1" w:themeShade="80"/>
          <w:sz w:val="24"/>
          <w:szCs w:val="12"/>
        </w:rPr>
        <w:t>Session for children</w:t>
      </w:r>
    </w:p>
    <w:p w14:paraId="0A4EECB9" w14:textId="1B815157" w:rsidR="007378E9" w:rsidRPr="007C3892" w:rsidRDefault="007378E9" w:rsidP="00174B55">
      <w:pPr>
        <w:pStyle w:val="ListParagraph"/>
        <w:numPr>
          <w:ilvl w:val="0"/>
          <w:numId w:val="6"/>
        </w:num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24"/>
          <w:szCs w:val="12"/>
        </w:rPr>
      </w:pP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Parents </w:t>
      </w:r>
      <w:r w:rsidR="00400C25"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- </w:t>
      </w: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tour of the school</w:t>
      </w:r>
    </w:p>
    <w:p w14:paraId="10DC27C9" w14:textId="77777777" w:rsidR="007378E9" w:rsidRPr="00005871" w:rsidRDefault="007378E9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32"/>
          <w:szCs w:val="12"/>
        </w:rPr>
      </w:pPr>
    </w:p>
    <w:p w14:paraId="68EF14CC" w14:textId="6EDC7F2D" w:rsidR="007378E9" w:rsidRPr="007C3892" w:rsidRDefault="003802BC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12"/>
          <w:szCs w:val="12"/>
        </w:rPr>
      </w:pPr>
      <w:r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Friday </w:t>
      </w:r>
      <w:r w:rsid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25 October 2024</w:t>
      </w:r>
      <w:r w:rsidR="007378E9" w:rsidRPr="007C3892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- 9.30-10.30am</w:t>
      </w:r>
      <w:r w:rsidR="00F06136"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 Group 2 (Family Name: M-Z)</w:t>
      </w:r>
    </w:p>
    <w:p w14:paraId="36FDBA97" w14:textId="786F2B14" w:rsidR="007378E9" w:rsidRPr="007C3892" w:rsidRDefault="007378E9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12"/>
          <w:szCs w:val="12"/>
        </w:rPr>
      </w:pPr>
    </w:p>
    <w:p w14:paraId="7E45D623" w14:textId="739024F9" w:rsidR="007378E9" w:rsidRPr="007C3892" w:rsidRDefault="007378E9" w:rsidP="00174B55">
      <w:pPr>
        <w:pStyle w:val="ListParagraph"/>
        <w:numPr>
          <w:ilvl w:val="0"/>
          <w:numId w:val="6"/>
        </w:num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24"/>
          <w:szCs w:val="12"/>
        </w:rPr>
      </w:pP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Orientation Day Prep 202</w:t>
      </w:r>
      <w:r w:rsidR="0077549D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5</w:t>
      </w: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 - </w:t>
      </w:r>
      <w:r w:rsidRPr="007C3892">
        <w:rPr>
          <w:rFonts w:asciiTheme="minorHAnsi" w:hAnsiTheme="minorHAnsi" w:cstheme="minorHAnsi"/>
          <w:i/>
          <w:iCs/>
          <w:color w:val="1F4E79" w:themeColor="accent1" w:themeShade="80"/>
          <w:sz w:val="24"/>
          <w:szCs w:val="12"/>
        </w:rPr>
        <w:t>Session for children</w:t>
      </w:r>
    </w:p>
    <w:p w14:paraId="58350023" w14:textId="45F8575C" w:rsidR="007378E9" w:rsidRPr="007C3892" w:rsidRDefault="007378E9" w:rsidP="00174B55">
      <w:pPr>
        <w:pStyle w:val="ListParagraph"/>
        <w:numPr>
          <w:ilvl w:val="0"/>
          <w:numId w:val="6"/>
        </w:num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24"/>
          <w:szCs w:val="12"/>
        </w:rPr>
      </w:pP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Parents </w:t>
      </w:r>
      <w:r w:rsidR="00400C25"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- </w:t>
      </w:r>
      <w:r w:rsidRPr="007C3892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tour of the school</w:t>
      </w:r>
    </w:p>
    <w:p w14:paraId="33D624D4" w14:textId="5DB8DCDF" w:rsidR="007378E9" w:rsidRPr="00005871" w:rsidRDefault="007378E9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color w:val="1F4E79" w:themeColor="accent1" w:themeShade="80"/>
          <w:sz w:val="32"/>
          <w:szCs w:val="15"/>
        </w:rPr>
      </w:pPr>
    </w:p>
    <w:p w14:paraId="56907EC6" w14:textId="3A17639B" w:rsidR="00F405A6" w:rsidRPr="00B14055" w:rsidRDefault="0077549D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Wednes</w:t>
      </w:r>
      <w:r w:rsidR="00F06136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day 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6</w:t>
      </w:r>
      <w:r w:rsidR="00F06136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November </w:t>
      </w:r>
      <w:r w:rsidR="000D4CFC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202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4</w:t>
      </w:r>
      <w:r w:rsidR="005942D0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- 9:00-10:15am</w:t>
      </w:r>
      <w:r w:rsidR="000D4CFC" w:rsidRPr="00B140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  <w:r w:rsidR="00BC0C13" w:rsidRPr="00B140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  <w:r w:rsidR="000C16E5" w:rsidRPr="00B140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  <w:r w:rsidR="00F405A6" w:rsidRPr="00B14055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Group 1 (Family Name: A-L)</w:t>
      </w:r>
    </w:p>
    <w:p w14:paraId="4863EBE0" w14:textId="6EDF1F58" w:rsidR="00B14055" w:rsidRPr="00B14055" w:rsidRDefault="00B14055" w:rsidP="00174B55">
      <w:pPr>
        <w:pStyle w:val="ListParagraph"/>
        <w:numPr>
          <w:ilvl w:val="0"/>
          <w:numId w:val="11"/>
        </w:numPr>
        <w:tabs>
          <w:tab w:val="left" w:pos="1985"/>
        </w:tabs>
        <w:ind w:left="851" w:right="284" w:hanging="425"/>
        <w:rPr>
          <w:rFonts w:asciiTheme="minorHAnsi" w:hAnsiTheme="minorHAnsi" w:cstheme="minorHAnsi"/>
          <w:color w:val="1F4E79" w:themeColor="accent1" w:themeShade="80"/>
          <w:sz w:val="24"/>
          <w:szCs w:val="12"/>
        </w:rPr>
      </w:pPr>
      <w:r w:rsidRPr="00B14055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Prep Play - bring your morning tea and join us for a play in our Early Years Precinct </w:t>
      </w:r>
    </w:p>
    <w:p w14:paraId="0B6468D3" w14:textId="3C5CB8E8" w:rsidR="00B14055" w:rsidRPr="00005871" w:rsidRDefault="00B14055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32"/>
          <w:szCs w:val="32"/>
          <w:u w:val="single"/>
        </w:rPr>
      </w:pPr>
    </w:p>
    <w:p w14:paraId="613EC4B2" w14:textId="02A66975" w:rsidR="00BC0C13" w:rsidRPr="00B14055" w:rsidRDefault="00F405A6" w:rsidP="00174B55">
      <w:pPr>
        <w:tabs>
          <w:tab w:val="left" w:pos="1985"/>
        </w:tabs>
        <w:ind w:left="284" w:right="284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Fri</w:t>
      </w:r>
      <w:r w:rsidR="00BC0C13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day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8</w:t>
      </w:r>
      <w:r w:rsidR="00BC0C13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November 2023</w:t>
      </w:r>
      <w:r w:rsidR="005942D0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 xml:space="preserve"> 9:00</w:t>
      </w:r>
      <w:r w:rsidR="00174B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-</w:t>
      </w:r>
      <w:r w:rsidR="005942D0" w:rsidRPr="0077549D">
        <w:rPr>
          <w:rFonts w:asciiTheme="minorHAnsi" w:hAnsiTheme="minorHAnsi" w:cstheme="minorHAnsi"/>
          <w:b/>
          <w:color w:val="1F4E79" w:themeColor="accent1" w:themeShade="80"/>
          <w:sz w:val="24"/>
          <w:szCs w:val="24"/>
          <w:u w:val="single"/>
        </w:rPr>
        <w:t>10:15am</w:t>
      </w:r>
      <w:r w:rsidR="005942D0" w:rsidRPr="00B140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  <w:r w:rsidR="00BC0C13" w:rsidRPr="00B14055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 </w:t>
      </w:r>
      <w:r w:rsidR="00BC0C13" w:rsidRPr="00B14055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>Group 2 (Family Name: M-Z)</w:t>
      </w:r>
    </w:p>
    <w:p w14:paraId="70592AEF" w14:textId="50A59B61" w:rsidR="00F06136" w:rsidRPr="00B14055" w:rsidRDefault="00B14055" w:rsidP="00174B55">
      <w:pPr>
        <w:pStyle w:val="ListParagraph"/>
        <w:numPr>
          <w:ilvl w:val="0"/>
          <w:numId w:val="11"/>
        </w:numPr>
        <w:tabs>
          <w:tab w:val="left" w:pos="1985"/>
        </w:tabs>
        <w:ind w:left="851" w:right="284" w:hanging="425"/>
        <w:rPr>
          <w:rFonts w:asciiTheme="minorHAnsi" w:hAnsiTheme="minorHAnsi" w:cstheme="minorHAnsi"/>
          <w:color w:val="1F4E79" w:themeColor="accent1" w:themeShade="80"/>
          <w:sz w:val="24"/>
          <w:szCs w:val="12"/>
        </w:rPr>
      </w:pPr>
      <w:r w:rsidRPr="00B14055">
        <w:rPr>
          <w:rFonts w:asciiTheme="minorHAnsi" w:hAnsiTheme="minorHAnsi" w:cstheme="minorHAnsi"/>
          <w:color w:val="1F4E79" w:themeColor="accent1" w:themeShade="80"/>
          <w:sz w:val="24"/>
          <w:szCs w:val="12"/>
        </w:rPr>
        <w:t xml:space="preserve">Prep Play - bring your morning tea and join us for a play in our Early Years Precinct </w:t>
      </w:r>
    </w:p>
    <w:p w14:paraId="0232FD8E" w14:textId="520AC0E8" w:rsidR="00B14055" w:rsidRDefault="00B14055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i/>
          <w:iCs/>
          <w:color w:val="1F4E79" w:themeColor="accent1" w:themeShade="80"/>
          <w:sz w:val="21"/>
          <w:szCs w:val="21"/>
        </w:rPr>
      </w:pPr>
    </w:p>
    <w:p w14:paraId="765E14D7" w14:textId="7A040FC1" w:rsidR="00B14055" w:rsidRDefault="00B14055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i/>
          <w:iCs/>
          <w:color w:val="1F4E79" w:themeColor="accent1" w:themeShade="80"/>
          <w:sz w:val="21"/>
          <w:szCs w:val="21"/>
        </w:rPr>
      </w:pPr>
    </w:p>
    <w:p w14:paraId="24E60E0F" w14:textId="77777777" w:rsidR="00AA6F79" w:rsidRPr="00B14055" w:rsidRDefault="00AA6F79" w:rsidP="00174B55">
      <w:pPr>
        <w:tabs>
          <w:tab w:val="left" w:pos="1985"/>
        </w:tabs>
        <w:ind w:right="284"/>
        <w:jc w:val="both"/>
        <w:rPr>
          <w:rFonts w:asciiTheme="minorHAnsi" w:hAnsiTheme="minorHAnsi" w:cstheme="minorHAnsi"/>
          <w:i/>
          <w:iCs/>
          <w:color w:val="1F4E79" w:themeColor="accent1" w:themeShade="80"/>
          <w:sz w:val="21"/>
          <w:szCs w:val="21"/>
        </w:rPr>
      </w:pPr>
    </w:p>
    <w:p w14:paraId="1D550071" w14:textId="685C3E61" w:rsidR="00174B55" w:rsidRPr="00174B55" w:rsidRDefault="005942D0" w:rsidP="0048407D">
      <w:pPr>
        <w:pStyle w:val="ListParagraph"/>
        <w:tabs>
          <w:tab w:val="left" w:pos="1985"/>
        </w:tabs>
        <w:ind w:right="284"/>
        <w:jc w:val="center"/>
        <w:rPr>
          <w:rFonts w:asciiTheme="minorHAnsi" w:hAnsiTheme="minorHAnsi" w:cstheme="minorHAnsi"/>
          <w:i/>
          <w:iCs/>
          <w:color w:val="1F4E79" w:themeColor="accent1" w:themeShade="80"/>
          <w:sz w:val="21"/>
          <w:szCs w:val="21"/>
        </w:rPr>
      </w:pPr>
      <w:r w:rsidRPr="00B14055">
        <w:rPr>
          <w:rFonts w:asciiTheme="minorHAnsi" w:hAnsiTheme="minorHAnsi" w:cstheme="minorHAnsi"/>
          <w:i/>
          <w:iCs/>
          <w:color w:val="1F4E79" w:themeColor="accent1" w:themeShade="80"/>
          <w:sz w:val="21"/>
          <w:szCs w:val="21"/>
        </w:rPr>
        <w:t xml:space="preserve">EJ </w:t>
      </w:r>
      <w:r w:rsidR="00174B55">
        <w:rPr>
          <w:rFonts w:asciiTheme="minorHAnsi" w:hAnsiTheme="minorHAnsi" w:cstheme="minorHAnsi"/>
          <w:i/>
          <w:iCs/>
          <w:color w:val="1F4E79" w:themeColor="accent1" w:themeShade="80"/>
          <w:sz w:val="21"/>
          <w:szCs w:val="21"/>
        </w:rPr>
        <w:t>-</w:t>
      </w:r>
      <w:r w:rsidRPr="00B14055">
        <w:rPr>
          <w:rFonts w:asciiTheme="minorHAnsi" w:hAnsiTheme="minorHAnsi" w:cstheme="minorHAnsi"/>
          <w:i/>
          <w:iCs/>
          <w:color w:val="1F4E79" w:themeColor="accent1" w:themeShade="80"/>
          <w:sz w:val="21"/>
          <w:szCs w:val="21"/>
        </w:rPr>
        <w:t xml:space="preserve"> A great place to grow, a greater place to learn.</w:t>
      </w:r>
    </w:p>
    <w:sectPr w:rsidR="00174B55" w:rsidRPr="00174B55" w:rsidSect="000D4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134" w:header="709" w:footer="709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A418" w14:textId="77777777" w:rsidR="00B10D2B" w:rsidRDefault="00B10D2B" w:rsidP="00400C25">
      <w:r>
        <w:separator/>
      </w:r>
    </w:p>
  </w:endnote>
  <w:endnote w:type="continuationSeparator" w:id="0">
    <w:p w14:paraId="3569A060" w14:textId="77777777" w:rsidR="00B10D2B" w:rsidRDefault="00B10D2B" w:rsidP="0040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ca Raton ICG Soli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5424" w14:textId="77777777" w:rsidR="00400C25" w:rsidRDefault="0040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5598" w14:textId="77777777" w:rsidR="00400C25" w:rsidRDefault="00400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6C8" w14:textId="77777777" w:rsidR="00400C25" w:rsidRDefault="0040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8FAC" w14:textId="77777777" w:rsidR="00B10D2B" w:rsidRDefault="00B10D2B" w:rsidP="00400C25">
      <w:r>
        <w:separator/>
      </w:r>
    </w:p>
  </w:footnote>
  <w:footnote w:type="continuationSeparator" w:id="0">
    <w:p w14:paraId="4EE02016" w14:textId="77777777" w:rsidR="00B10D2B" w:rsidRDefault="00B10D2B" w:rsidP="0040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C64A" w14:textId="77777777" w:rsidR="00400C25" w:rsidRDefault="0040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084E" w14:textId="77777777" w:rsidR="00400C25" w:rsidRDefault="00400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539A" w14:textId="77777777" w:rsidR="00400C25" w:rsidRDefault="0040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95"/>
    <w:multiLevelType w:val="hybridMultilevel"/>
    <w:tmpl w:val="68A4FC6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C005A8"/>
    <w:multiLevelType w:val="hybridMultilevel"/>
    <w:tmpl w:val="4C16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227D"/>
    <w:multiLevelType w:val="hybridMultilevel"/>
    <w:tmpl w:val="A52C3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76BA"/>
    <w:multiLevelType w:val="hybridMultilevel"/>
    <w:tmpl w:val="6DBE9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05BE"/>
    <w:multiLevelType w:val="hybridMultilevel"/>
    <w:tmpl w:val="F0408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49C6"/>
    <w:multiLevelType w:val="hybridMultilevel"/>
    <w:tmpl w:val="F1526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08A2"/>
    <w:multiLevelType w:val="hybridMultilevel"/>
    <w:tmpl w:val="68D4E6E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A6272F"/>
    <w:multiLevelType w:val="hybridMultilevel"/>
    <w:tmpl w:val="E3C47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BE0"/>
    <w:multiLevelType w:val="hybridMultilevel"/>
    <w:tmpl w:val="0F9E69D0"/>
    <w:lvl w:ilvl="0" w:tplc="BC2A0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753"/>
    <w:multiLevelType w:val="hybridMultilevel"/>
    <w:tmpl w:val="078CE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2090"/>
    <w:multiLevelType w:val="hybridMultilevel"/>
    <w:tmpl w:val="60868B1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07"/>
    <w:rsid w:val="0000281B"/>
    <w:rsid w:val="00005871"/>
    <w:rsid w:val="000225F4"/>
    <w:rsid w:val="00036CB6"/>
    <w:rsid w:val="00040D8F"/>
    <w:rsid w:val="0004684A"/>
    <w:rsid w:val="00071232"/>
    <w:rsid w:val="00085F52"/>
    <w:rsid w:val="000C16E5"/>
    <w:rsid w:val="000D4CFC"/>
    <w:rsid w:val="00121155"/>
    <w:rsid w:val="00154F47"/>
    <w:rsid w:val="00174B55"/>
    <w:rsid w:val="001A34FA"/>
    <w:rsid w:val="00250852"/>
    <w:rsid w:val="00255335"/>
    <w:rsid w:val="00280007"/>
    <w:rsid w:val="00286CA8"/>
    <w:rsid w:val="002B6C70"/>
    <w:rsid w:val="0034250E"/>
    <w:rsid w:val="0037734A"/>
    <w:rsid w:val="003802BC"/>
    <w:rsid w:val="003868C6"/>
    <w:rsid w:val="003D3B39"/>
    <w:rsid w:val="00400C25"/>
    <w:rsid w:val="00435CD2"/>
    <w:rsid w:val="004654DA"/>
    <w:rsid w:val="0048407D"/>
    <w:rsid w:val="004A706D"/>
    <w:rsid w:val="005003B4"/>
    <w:rsid w:val="00531FF2"/>
    <w:rsid w:val="00533A24"/>
    <w:rsid w:val="00556823"/>
    <w:rsid w:val="005942D0"/>
    <w:rsid w:val="005E40C4"/>
    <w:rsid w:val="00653648"/>
    <w:rsid w:val="0069238A"/>
    <w:rsid w:val="006C0B66"/>
    <w:rsid w:val="006D0430"/>
    <w:rsid w:val="006E2BF1"/>
    <w:rsid w:val="006F0F1A"/>
    <w:rsid w:val="006F6A4E"/>
    <w:rsid w:val="007378E9"/>
    <w:rsid w:val="0077549D"/>
    <w:rsid w:val="00792C69"/>
    <w:rsid w:val="007B3AEE"/>
    <w:rsid w:val="007C3892"/>
    <w:rsid w:val="007D6F17"/>
    <w:rsid w:val="008674B6"/>
    <w:rsid w:val="0087156B"/>
    <w:rsid w:val="008726F6"/>
    <w:rsid w:val="00892B8F"/>
    <w:rsid w:val="00924988"/>
    <w:rsid w:val="009C7CD0"/>
    <w:rsid w:val="009D7999"/>
    <w:rsid w:val="00A22F9C"/>
    <w:rsid w:val="00A637DB"/>
    <w:rsid w:val="00AA6F79"/>
    <w:rsid w:val="00AD1644"/>
    <w:rsid w:val="00AE5A87"/>
    <w:rsid w:val="00B10D2B"/>
    <w:rsid w:val="00B14055"/>
    <w:rsid w:val="00BA6AB2"/>
    <w:rsid w:val="00BC0C13"/>
    <w:rsid w:val="00CB60DF"/>
    <w:rsid w:val="00CD53F4"/>
    <w:rsid w:val="00D83DE6"/>
    <w:rsid w:val="00DC1B09"/>
    <w:rsid w:val="00E30F94"/>
    <w:rsid w:val="00E53929"/>
    <w:rsid w:val="00F06136"/>
    <w:rsid w:val="00F128AB"/>
    <w:rsid w:val="00F23229"/>
    <w:rsid w:val="00F405A6"/>
    <w:rsid w:val="00F5761B"/>
    <w:rsid w:val="00F8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A470"/>
  <w15:chartTrackingRefBased/>
  <w15:docId w15:val="{2779467D-CA85-4755-97B0-B30018C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66"/>
    <w:pPr>
      <w:spacing w:after="0" w:line="240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92B8F"/>
    <w:pPr>
      <w:keepNext/>
      <w:ind w:right="283"/>
      <w:jc w:val="center"/>
      <w:outlineLvl w:val="0"/>
    </w:pPr>
    <w:rPr>
      <w:rFonts w:ascii="Brush Script MT" w:eastAsia="Times New Roman" w:hAnsi="Brush Script MT" w:cs="Times New Roman"/>
      <w:b/>
      <w:i/>
      <w:sz w:val="7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92B8F"/>
    <w:pPr>
      <w:keepNext/>
      <w:ind w:right="283"/>
      <w:jc w:val="center"/>
      <w:outlineLvl w:val="3"/>
    </w:pPr>
    <w:rPr>
      <w:rFonts w:ascii="Boca Raton ICG Solid" w:eastAsia="Times New Roman" w:hAnsi="Boca Raton ICG Solid" w:cs="Times New Roman"/>
      <w:b/>
      <w:sz w:val="5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B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C0B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B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2B8F"/>
    <w:rPr>
      <w:rFonts w:ascii="Brush Script MT" w:eastAsia="Times New Roman" w:hAnsi="Brush Script MT" w:cs="Times New Roman"/>
      <w:b/>
      <w:i/>
      <w:sz w:val="7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892B8F"/>
    <w:rPr>
      <w:rFonts w:ascii="Boca Raton ICG Solid" w:eastAsia="Times New Roman" w:hAnsi="Boca Raton ICG Solid" w:cs="Times New Roman"/>
      <w:b/>
      <w:sz w:val="52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2B8F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2B8F"/>
  </w:style>
  <w:style w:type="character" w:customStyle="1" w:styleId="DateChar">
    <w:name w:val="Date Char"/>
    <w:basedOn w:val="DefaultParagraphFont"/>
    <w:link w:val="Date"/>
    <w:uiPriority w:val="99"/>
    <w:semiHidden/>
    <w:rsid w:val="00892B8F"/>
    <w:rPr>
      <w:rFonts w:ascii="Calibri" w:hAnsi="Calibri" w:cs="Calibri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00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25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00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25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65164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lejunctionss.eq.edu.au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eaglejunctionss.eq.edu.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54385CA2FCC4991BA4FB7670FCE43" ma:contentTypeVersion="14" ma:contentTypeDescription="Create a new document." ma:contentTypeScope="" ma:versionID="f5596586e6c2f6a7adbbda746e4dc87f">
  <xsd:schema xmlns:xsd="http://www.w3.org/2001/XMLSchema" xmlns:xs="http://www.w3.org/2001/XMLSchema" xmlns:p="http://schemas.microsoft.com/office/2006/metadata/properties" xmlns:ns1="http://schemas.microsoft.com/sharepoint/v3" xmlns:ns2="c799e691-7bb3-43f3-94ec-d9f937d8a346" targetNamespace="http://schemas.microsoft.com/office/2006/metadata/properties" ma:root="true" ma:fieldsID="0023a516185a7516f018da36b58b3148" ns1:_="" ns2:_="">
    <xsd:import namespace="http://schemas.microsoft.com/sharepoint/v3"/>
    <xsd:import namespace="c799e691-7bb3-43f3-94ec-d9f937d8a3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9e691-7bb3-43f3-94ec-d9f937d8a34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c799e691-7bb3-43f3-94ec-d9f937d8a346">
      <UserInfo>
        <DisplayName>BYRNE, Rhamie</DisplayName>
        <AccountId>40</AccountId>
        <AccountType/>
      </UserInfo>
    </PPModeratedBy>
    <PPLastReviewedBy xmlns="c799e691-7bb3-43f3-94ec-d9f937d8a346">
      <UserInfo>
        <DisplayName>BYRNE, Rhamie</DisplayName>
        <AccountId>40</AccountId>
        <AccountType/>
      </UserInfo>
    </PPLastReviewedBy>
    <PPContentApprover xmlns="c799e691-7bb3-43f3-94ec-d9f937d8a346">
      <UserInfo>
        <DisplayName/>
        <AccountId xsi:nil="true"/>
        <AccountType/>
      </UserInfo>
    </PPContentApprover>
    <PPSubmittedBy xmlns="c799e691-7bb3-43f3-94ec-d9f937d8a346">
      <UserInfo>
        <DisplayName>BYRNE, Rhamie</DisplayName>
        <AccountId>40</AccountId>
        <AccountType/>
      </UserInfo>
    </PPSubmittedBy>
    <PPPublishedNotificationAddresses xmlns="c799e691-7bb3-43f3-94ec-d9f937d8a346" xsi:nil="true"/>
    <PublishingExpirationDate xmlns="http://schemas.microsoft.com/sharepoint/v3" xsi:nil="true"/>
    <PPReferenceNumber xmlns="c799e691-7bb3-43f3-94ec-d9f937d8a346" xsi:nil="true"/>
    <PublishingStartDate xmlns="http://schemas.microsoft.com/sharepoint/v3" xsi:nil="true"/>
    <PPContentOwner xmlns="c799e691-7bb3-43f3-94ec-d9f937d8a346">
      <UserInfo>
        <DisplayName/>
        <AccountId xsi:nil="true"/>
        <AccountType/>
      </UserInfo>
    </PPContentOwner>
    <PPContentAuthor xmlns="c799e691-7bb3-43f3-94ec-d9f937d8a346">
      <UserInfo>
        <DisplayName>BYRNE, Rhamie</DisplayName>
        <AccountId>40</AccountId>
        <AccountType/>
      </UserInfo>
    </PPContentAuthor>
    <PPModeratedDate xmlns="c799e691-7bb3-43f3-94ec-d9f937d8a346">2024-04-02T13:58:42+00:00</PPModeratedDate>
    <PPLastReviewedDate xmlns="c799e691-7bb3-43f3-94ec-d9f937d8a346">2024-04-02T13:58:42+00:00</PPLastReviewedDate>
    <PPSubmittedDate xmlns="c799e691-7bb3-43f3-94ec-d9f937d8a346">2024-04-02T13:58:34+00:00</PPSubmittedDate>
    <PPReviewDate xmlns="c799e691-7bb3-43f3-94ec-d9f937d8a346">2025-04-01T14:00:00+00:00</PPReviewDate>
  </documentManagement>
</p:properties>
</file>

<file path=customXml/itemProps1.xml><?xml version="1.0" encoding="utf-8"?>
<ds:datastoreItem xmlns:ds="http://schemas.openxmlformats.org/officeDocument/2006/customXml" ds:itemID="{2C2E2D26-149C-408B-819D-F4920D637BA2}"/>
</file>

<file path=customXml/itemProps2.xml><?xml version="1.0" encoding="utf-8"?>
<ds:datastoreItem xmlns:ds="http://schemas.openxmlformats.org/officeDocument/2006/customXml" ds:itemID="{DA1607E3-A4A1-46E1-9F36-DC0C19EFA32F}"/>
</file>

<file path=customXml/itemProps3.xml><?xml version="1.0" encoding="utf-8"?>
<ds:datastoreItem xmlns:ds="http://schemas.openxmlformats.org/officeDocument/2006/customXml" ds:itemID="{B644956B-B56D-491B-84C5-ED0B024BE0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Prep Enrolment Dates</dc:title>
  <dc:subject/>
  <dc:creator>BYRNE, Rhamie</dc:creator>
  <cp:keywords/>
  <dc:description/>
  <cp:lastModifiedBy>BYRNE, Rhamie (rbyrn26)</cp:lastModifiedBy>
  <cp:revision>2</cp:revision>
  <cp:lastPrinted>2024-03-28T02:53:00Z</cp:lastPrinted>
  <dcterms:created xsi:type="dcterms:W3CDTF">2024-03-28T02:58:00Z</dcterms:created>
  <dcterms:modified xsi:type="dcterms:W3CDTF">2024-03-28T02:58:00Z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0x01010070354385CA2FCC4991BA4FB7670FCE43</vt:lpwstr>
  </property>
</Properties>
</file>